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22DDE0D"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D0657E" w:rsidRPr="00D0657E">
        <w:rPr>
          <w:bCs/>
          <w:noProof w:val="0"/>
          <w:sz w:val="24"/>
          <w:szCs w:val="24"/>
        </w:rPr>
        <w:t>1803648</w:t>
      </w:r>
      <w:bookmarkStart w:id="0" w:name="_GoBack"/>
      <w:bookmarkEnd w:id="0"/>
    </w:p>
    <w:p w14:paraId="231362B2" w14:textId="1889277F"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D54E45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45869">
        <w:rPr>
          <w:rFonts w:cs="Arial"/>
          <w:b/>
          <w:bCs/>
          <w:sz w:val="24"/>
        </w:rPr>
        <w:t>10</w:t>
      </w:r>
      <w:r w:rsidR="002747EC">
        <w:rPr>
          <w:rFonts w:cs="Arial"/>
          <w:b/>
          <w:bCs/>
          <w:sz w:val="24"/>
          <w:lang w:eastAsia="ja-JP"/>
        </w:rPr>
        <w:t>.</w:t>
      </w:r>
      <w:r w:rsidR="00C45869">
        <w:rPr>
          <w:rFonts w:cs="Arial"/>
          <w:b/>
          <w:bCs/>
          <w:sz w:val="24"/>
          <w:lang w:eastAsia="ja-JP"/>
        </w:rPr>
        <w:t>4</w:t>
      </w:r>
      <w:r w:rsidR="002747EC">
        <w:rPr>
          <w:rFonts w:cs="Arial"/>
          <w:b/>
          <w:bCs/>
          <w:sz w:val="24"/>
          <w:lang w:eastAsia="ja-JP"/>
        </w:rPr>
        <w:t>.</w:t>
      </w:r>
      <w:r w:rsidR="00C45869">
        <w:rPr>
          <w:rFonts w:cs="Arial"/>
          <w:b/>
          <w:bCs/>
          <w:sz w:val="24"/>
          <w:lang w:eastAsia="ja-JP"/>
        </w:rPr>
        <w:t>1.6.6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C8D46C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808D7">
        <w:rPr>
          <w:rFonts w:ascii="Arial" w:hAnsi="Arial" w:cs="Arial"/>
          <w:b/>
          <w:bCs/>
          <w:sz w:val="24"/>
        </w:rPr>
        <w:t xml:space="preserve">On-demand SI Delivery for </w:t>
      </w:r>
      <w:r w:rsidR="00E808D7" w:rsidRPr="00E808D7">
        <w:rPr>
          <w:rFonts w:ascii="Arial" w:hAnsi="Arial" w:cs="Arial"/>
          <w:b/>
          <w:bCs/>
          <w:sz w:val="24"/>
        </w:rPr>
        <w:t xml:space="preserve">RRC_IDLE/RRC_INACTIVE </w:t>
      </w:r>
      <w:r w:rsidR="00C45869" w:rsidRPr="00C45869">
        <w:rPr>
          <w:rFonts w:ascii="Arial" w:hAnsi="Arial" w:cs="Arial"/>
          <w:b/>
          <w:bCs/>
          <w:sz w:val="24"/>
        </w:rPr>
        <w:t>UEs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4BE8DBE" w:rsidR="00CD4C7B" w:rsidRDefault="00C45869" w:rsidP="00CD4C7B">
      <w:r w:rsidRPr="00C45869">
        <w:t>RAN2 #96 has made the following agreements with respect to schedul</w:t>
      </w:r>
      <w:r w:rsidR="00210D09">
        <w:t xml:space="preserve">ing and delivery of other SI </w:t>
      </w:r>
      <w:r w:rsidR="00210D09">
        <w:fldChar w:fldCharType="begin"/>
      </w:r>
      <w:r w:rsidR="00210D09">
        <w:instrText xml:space="preserve"> REF _Ref506463722 \r \h </w:instrText>
      </w:r>
      <w:r w:rsidR="00210D09">
        <w:fldChar w:fldCharType="separate"/>
      </w:r>
      <w:r w:rsidR="00210D09">
        <w:t>[1]</w:t>
      </w:r>
      <w:r w:rsidR="00210D09">
        <w:fldChar w:fldCharType="end"/>
      </w:r>
      <w:r w:rsidRPr="00C45869">
        <w:t>:</w:t>
      </w:r>
    </w:p>
    <w:p w14:paraId="45B3D472" w14:textId="77777777" w:rsidR="00C45869" w:rsidRPr="00C45869" w:rsidRDefault="00C45869" w:rsidP="00C45869">
      <w:pPr>
        <w:pStyle w:val="Doc-text2"/>
        <w:pBdr>
          <w:top w:val="single" w:sz="4" w:space="1" w:color="auto"/>
          <w:left w:val="single" w:sz="4" w:space="4" w:color="auto"/>
          <w:bottom w:val="single" w:sz="4" w:space="1" w:color="auto"/>
          <w:right w:val="single" w:sz="4" w:space="4" w:color="auto"/>
        </w:pBdr>
        <w:rPr>
          <w:sz w:val="16"/>
          <w:szCs w:val="16"/>
        </w:rPr>
      </w:pPr>
      <w:r w:rsidRPr="00C45869">
        <w:rPr>
          <w:sz w:val="16"/>
          <w:szCs w:val="16"/>
        </w:rPr>
        <w:t>Agreements</w:t>
      </w:r>
    </w:p>
    <w:p w14:paraId="1EE9E7B7" w14:textId="77777777" w:rsidR="00C45869" w:rsidRPr="00C45869" w:rsidRDefault="00C45869" w:rsidP="00C45869">
      <w:pPr>
        <w:pStyle w:val="Doc-text2"/>
        <w:pBdr>
          <w:top w:val="single" w:sz="4" w:space="1" w:color="auto"/>
          <w:left w:val="single" w:sz="4" w:space="4" w:color="auto"/>
          <w:bottom w:val="single" w:sz="4" w:space="1" w:color="auto"/>
          <w:right w:val="single" w:sz="4" w:space="4" w:color="auto"/>
        </w:pBdr>
        <w:rPr>
          <w:sz w:val="16"/>
          <w:szCs w:val="16"/>
        </w:rPr>
      </w:pPr>
      <w:r w:rsidRPr="00C45869">
        <w:rPr>
          <w:sz w:val="16"/>
          <w:szCs w:val="16"/>
        </w:rPr>
        <w:t xml:space="preserve">1: </w:t>
      </w:r>
      <w:r w:rsidRPr="00C45869">
        <w:rPr>
          <w:sz w:val="16"/>
          <w:szCs w:val="16"/>
        </w:rPr>
        <w:tab/>
        <w:t>The minimum SI should provide the information of Other SIs available in the cell, including the SIB type and validity information.</w:t>
      </w:r>
    </w:p>
    <w:p w14:paraId="0E6B2A34" w14:textId="77777777" w:rsidR="00C45869" w:rsidRPr="00C45869" w:rsidRDefault="00C45869" w:rsidP="00C45869">
      <w:pPr>
        <w:pStyle w:val="Doc-text2"/>
        <w:pBdr>
          <w:top w:val="single" w:sz="4" w:space="1" w:color="auto"/>
          <w:left w:val="single" w:sz="4" w:space="4" w:color="auto"/>
          <w:bottom w:val="single" w:sz="4" w:space="1" w:color="auto"/>
          <w:right w:val="single" w:sz="4" w:space="4" w:color="auto"/>
        </w:pBdr>
        <w:rPr>
          <w:sz w:val="16"/>
          <w:szCs w:val="16"/>
        </w:rPr>
      </w:pPr>
      <w:r w:rsidRPr="00C45869">
        <w:rPr>
          <w:sz w:val="16"/>
          <w:szCs w:val="16"/>
        </w:rPr>
        <w:t>2:</w:t>
      </w:r>
      <w:r w:rsidRPr="00C45869">
        <w:rPr>
          <w:sz w:val="16"/>
          <w:szCs w:val="16"/>
        </w:rPr>
        <w:tab/>
        <w:t>UE checks the scheduling information of the other SI in the minimum SI to detect whether a specific SIB is being broadcasted or not.</w:t>
      </w:r>
    </w:p>
    <w:p w14:paraId="403ED4BF" w14:textId="77777777" w:rsidR="00C45869" w:rsidRPr="00C45869" w:rsidRDefault="00C45869" w:rsidP="00C45869">
      <w:pPr>
        <w:pStyle w:val="Doc-text2"/>
        <w:pBdr>
          <w:top w:val="single" w:sz="4" w:space="1" w:color="auto"/>
          <w:left w:val="single" w:sz="4" w:space="4" w:color="auto"/>
          <w:bottom w:val="single" w:sz="4" w:space="1" w:color="auto"/>
          <w:right w:val="single" w:sz="4" w:space="4" w:color="auto"/>
        </w:pBdr>
        <w:rPr>
          <w:sz w:val="16"/>
          <w:szCs w:val="16"/>
        </w:rPr>
      </w:pPr>
      <w:r w:rsidRPr="00C45869">
        <w:rPr>
          <w:sz w:val="16"/>
          <w:szCs w:val="16"/>
        </w:rPr>
        <w:t>3:</w:t>
      </w:r>
      <w:r w:rsidRPr="00C45869">
        <w:rPr>
          <w:sz w:val="16"/>
          <w:szCs w:val="16"/>
        </w:rPr>
        <w:tab/>
        <w:t>The SI transmission window in LTE is baseline for NR.</w:t>
      </w:r>
    </w:p>
    <w:p w14:paraId="457484A5" w14:textId="77777777" w:rsidR="00C45869" w:rsidRPr="00C45869" w:rsidRDefault="00C45869" w:rsidP="00C45869">
      <w:pPr>
        <w:pStyle w:val="Doc-text2"/>
        <w:pBdr>
          <w:top w:val="single" w:sz="4" w:space="1" w:color="auto"/>
          <w:left w:val="single" w:sz="4" w:space="4" w:color="auto"/>
          <w:bottom w:val="single" w:sz="4" w:space="1" w:color="auto"/>
          <w:right w:val="single" w:sz="4" w:space="4" w:color="auto"/>
        </w:pBdr>
        <w:rPr>
          <w:sz w:val="16"/>
          <w:szCs w:val="16"/>
        </w:rPr>
      </w:pPr>
      <w:r w:rsidRPr="00C45869">
        <w:rPr>
          <w:sz w:val="16"/>
          <w:szCs w:val="16"/>
        </w:rPr>
        <w:t xml:space="preserve">4: </w:t>
      </w:r>
      <w:r w:rsidRPr="00C45869">
        <w:rPr>
          <w:sz w:val="16"/>
          <w:szCs w:val="16"/>
        </w:rPr>
        <w:tab/>
        <w:t xml:space="preserve">The scheduling information for other SI should include SIB type, validity information, periodicity, SI-window information. </w:t>
      </w:r>
    </w:p>
    <w:p w14:paraId="22117EF1" w14:textId="77777777" w:rsidR="00C45869" w:rsidRPr="00C45869" w:rsidRDefault="00C45869" w:rsidP="00C45869">
      <w:pPr>
        <w:pStyle w:val="Doc-text2"/>
        <w:pBdr>
          <w:top w:val="single" w:sz="4" w:space="1" w:color="auto"/>
          <w:left w:val="single" w:sz="4" w:space="4" w:color="auto"/>
          <w:bottom w:val="single" w:sz="4" w:space="1" w:color="auto"/>
          <w:right w:val="single" w:sz="4" w:space="4" w:color="auto"/>
        </w:pBdr>
        <w:rPr>
          <w:sz w:val="16"/>
          <w:szCs w:val="16"/>
        </w:rPr>
      </w:pPr>
      <w:r w:rsidRPr="00C45869">
        <w:rPr>
          <w:sz w:val="16"/>
          <w:szCs w:val="16"/>
        </w:rPr>
        <w:t>FFS: Whether MSG1 and/or MSG3 is used to carry other SI request.</w:t>
      </w:r>
    </w:p>
    <w:p w14:paraId="143FA497" w14:textId="77777777" w:rsidR="00C45869" w:rsidRPr="00C45869" w:rsidRDefault="00C45869" w:rsidP="00C45869">
      <w:pPr>
        <w:pStyle w:val="Doc-text2"/>
        <w:pBdr>
          <w:top w:val="single" w:sz="4" w:space="1" w:color="auto"/>
          <w:left w:val="single" w:sz="4" w:space="4" w:color="auto"/>
          <w:bottom w:val="single" w:sz="4" w:space="1" w:color="auto"/>
          <w:right w:val="single" w:sz="4" w:space="4" w:color="auto"/>
        </w:pBdr>
        <w:rPr>
          <w:sz w:val="16"/>
          <w:szCs w:val="16"/>
        </w:rPr>
      </w:pPr>
      <w:r w:rsidRPr="00C45869">
        <w:rPr>
          <w:sz w:val="16"/>
          <w:szCs w:val="16"/>
        </w:rPr>
        <w:t>5: For UEs in connected, dedicated RRC signalling can be used for the request and delivery of other SI.</w:t>
      </w:r>
    </w:p>
    <w:p w14:paraId="2D09ED04" w14:textId="5466BBF9" w:rsidR="00C45869" w:rsidRDefault="00C45869" w:rsidP="00CD4C7B"/>
    <w:p w14:paraId="0446230A" w14:textId="45EB027A" w:rsidR="00C45869" w:rsidRDefault="00C45869" w:rsidP="00CD4C7B">
      <w:r w:rsidRPr="00C45869">
        <w:t xml:space="preserve">Moreover, RAN2 #98 has constrained the delivery of other SI </w:t>
      </w:r>
      <w:r w:rsidR="00210D09">
        <w:t xml:space="preserve">to the following two options </w:t>
      </w:r>
      <w:r w:rsidR="00210D09">
        <w:fldChar w:fldCharType="begin"/>
      </w:r>
      <w:r w:rsidR="00210D09">
        <w:instrText xml:space="preserve"> REF _Ref506463739 \r \h </w:instrText>
      </w:r>
      <w:r w:rsidR="00210D09">
        <w:fldChar w:fldCharType="separate"/>
      </w:r>
      <w:r w:rsidR="00210D09">
        <w:t>[2]</w:t>
      </w:r>
      <w:r w:rsidR="00210D09">
        <w:fldChar w:fldCharType="end"/>
      </w:r>
      <w:r w:rsidRPr="00C45869">
        <w:t>:</w:t>
      </w:r>
    </w:p>
    <w:p w14:paraId="2BDEBF8D" w14:textId="77777777" w:rsidR="00C45869" w:rsidRPr="00C45869" w:rsidRDefault="00C45869" w:rsidP="00C4586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6"/>
          <w:szCs w:val="16"/>
          <w:lang w:val="en-US" w:eastAsia="en-GB"/>
        </w:rPr>
      </w:pPr>
      <w:r w:rsidRPr="00C45869">
        <w:rPr>
          <w:rFonts w:ascii="Arial" w:eastAsia="MS Mincho" w:hAnsi="Arial"/>
          <w:sz w:val="16"/>
          <w:szCs w:val="16"/>
          <w:lang w:val="en-US" w:eastAsia="en-GB"/>
        </w:rPr>
        <w:t>Agreements</w:t>
      </w:r>
    </w:p>
    <w:p w14:paraId="1B674616" w14:textId="77777777" w:rsidR="00C45869" w:rsidRPr="00C45869" w:rsidRDefault="00C45869" w:rsidP="00C45869">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16"/>
          <w:szCs w:val="16"/>
          <w:lang w:val="en-US" w:eastAsia="en-GB"/>
        </w:rPr>
      </w:pPr>
      <w:r w:rsidRPr="00C45869">
        <w:rPr>
          <w:rFonts w:ascii="Arial" w:eastAsia="MS Mincho" w:hAnsi="Arial"/>
          <w:sz w:val="16"/>
          <w:szCs w:val="16"/>
          <w:lang w:val="en-US" w:eastAsia="en-GB"/>
        </w:rPr>
        <w:t>1</w:t>
      </w:r>
      <w:r w:rsidRPr="00C45869">
        <w:rPr>
          <w:rFonts w:ascii="Arial" w:eastAsia="MS Mincho" w:hAnsi="Arial"/>
          <w:sz w:val="16"/>
          <w:szCs w:val="16"/>
          <w:lang w:val="en-US" w:eastAsia="en-GB"/>
        </w:rPr>
        <w:tab/>
        <w:t>Only progress on the two agreed approaches for delivering on-demand system information (via dedicated signalling to RRC_CONNECTED UEs; via SI-Message broadcast to RRC_IDLE and RRC_INACTIVE UEs) and refrain from introducing additional solution variants.</w:t>
      </w:r>
    </w:p>
    <w:p w14:paraId="72A9DEF3" w14:textId="79DAF919" w:rsidR="00C45869" w:rsidRDefault="00C45869" w:rsidP="00CD4C7B"/>
    <w:p w14:paraId="609338C7" w14:textId="48379BE9" w:rsidR="00C45869" w:rsidRDefault="00C45869" w:rsidP="00CD4C7B">
      <w:r w:rsidRPr="00C45869">
        <w:t>Meanwhile, RAN 1 has progressed on defining the association between the SSB index and the monitoring window of PDCCH containing the scheduling informat</w:t>
      </w:r>
      <w:r w:rsidR="00210D09">
        <w:t xml:space="preserve">ion for on-demand SI message </w:t>
      </w:r>
      <w:r w:rsidR="00210D09">
        <w:fldChar w:fldCharType="begin"/>
      </w:r>
      <w:r w:rsidR="00210D09">
        <w:instrText xml:space="preserve"> REF _Ref506463749 \r \h </w:instrText>
      </w:r>
      <w:r w:rsidR="00210D09">
        <w:fldChar w:fldCharType="separate"/>
      </w:r>
      <w:r w:rsidR="00210D09">
        <w:t>[3]</w:t>
      </w:r>
      <w:r w:rsidR="00210D09">
        <w:fldChar w:fldCharType="end"/>
      </w:r>
      <w:r w:rsidRPr="00C45869">
        <w:t>:</w:t>
      </w:r>
    </w:p>
    <w:p w14:paraId="00B42FFB" w14:textId="77777777" w:rsidR="00C45869" w:rsidRPr="00C45869" w:rsidRDefault="00C45869" w:rsidP="00C45869">
      <w:pPr>
        <w:jc w:val="both"/>
        <w:rPr>
          <w:rFonts w:ascii="Arial" w:eastAsia="MS Mincho" w:hAnsi="Arial"/>
          <w:sz w:val="16"/>
          <w:szCs w:val="16"/>
          <w:lang w:eastAsia="en-GB"/>
        </w:rPr>
      </w:pPr>
      <w:r w:rsidRPr="00C45869">
        <w:rPr>
          <w:rFonts w:ascii="Arial" w:eastAsia="MS Mincho" w:hAnsi="Arial"/>
          <w:sz w:val="16"/>
          <w:szCs w:val="16"/>
          <w:highlight w:val="green"/>
          <w:lang w:eastAsia="en-GB"/>
        </w:rPr>
        <w:t>Agreements</w:t>
      </w:r>
      <w:r w:rsidRPr="00C45869">
        <w:rPr>
          <w:rFonts w:ascii="Arial" w:eastAsia="MS Mincho" w:hAnsi="Arial"/>
          <w:sz w:val="16"/>
          <w:szCs w:val="16"/>
          <w:lang w:eastAsia="en-GB"/>
        </w:rPr>
        <w:t>:</w:t>
      </w:r>
    </w:p>
    <w:p w14:paraId="1BA15460" w14:textId="77777777" w:rsidR="00C45869" w:rsidRPr="00C45869" w:rsidRDefault="00C45869" w:rsidP="00C45869">
      <w:pPr>
        <w:numPr>
          <w:ilvl w:val="0"/>
          <w:numId w:val="5"/>
        </w:numPr>
        <w:spacing w:after="0"/>
        <w:ind w:left="1267"/>
        <w:contextualSpacing/>
        <w:jc w:val="both"/>
        <w:rPr>
          <w:rFonts w:ascii="Arial" w:eastAsia="MS Mincho" w:hAnsi="Arial"/>
          <w:sz w:val="16"/>
          <w:szCs w:val="16"/>
          <w:lang w:eastAsia="en-GB"/>
        </w:rPr>
      </w:pPr>
      <w:r w:rsidRPr="00C45869">
        <w:rPr>
          <w:rFonts w:ascii="Arial" w:eastAsia="MS Mincho" w:hAnsi="Arial"/>
          <w:sz w:val="16"/>
          <w:szCs w:val="16"/>
          <w:lang w:eastAsia="en-GB"/>
        </w:rPr>
        <w:t>The association between actual transmitted SSB and the monitoring window of PDCCH containing the Paging DCI and the broadcast OSI DCI can be respectively configured via RMSI.</w:t>
      </w:r>
    </w:p>
    <w:p w14:paraId="172EB674" w14:textId="77777777" w:rsidR="00C45869" w:rsidRPr="00C45869" w:rsidRDefault="00C45869" w:rsidP="00C45869">
      <w:pPr>
        <w:numPr>
          <w:ilvl w:val="1"/>
          <w:numId w:val="5"/>
        </w:numPr>
        <w:spacing w:after="0" w:line="360" w:lineRule="auto"/>
        <w:ind w:left="2606"/>
        <w:contextualSpacing/>
        <w:jc w:val="both"/>
        <w:rPr>
          <w:rFonts w:ascii="Arial" w:eastAsia="MS Mincho" w:hAnsi="Arial"/>
          <w:sz w:val="16"/>
          <w:szCs w:val="16"/>
          <w:lang w:eastAsia="en-GB"/>
        </w:rPr>
      </w:pPr>
      <w:r w:rsidRPr="00C45869">
        <w:rPr>
          <w:rFonts w:ascii="Arial" w:eastAsia="MS Mincho" w:hAnsi="Arial"/>
          <w:sz w:val="16"/>
          <w:szCs w:val="16"/>
          <w:lang w:eastAsia="en-GB"/>
        </w:rPr>
        <w:t>It is up to RAN2 on how to do the above configuration. Send an LS to RAN2 (R1-1801248, which is approved and final LS is in R1-1801280)</w:t>
      </w:r>
    </w:p>
    <w:p w14:paraId="761A3B5E" w14:textId="77777777" w:rsidR="00C45869" w:rsidRPr="00C45869" w:rsidRDefault="00C45869" w:rsidP="00C45869">
      <w:pPr>
        <w:numPr>
          <w:ilvl w:val="0"/>
          <w:numId w:val="5"/>
        </w:numPr>
        <w:spacing w:after="0"/>
        <w:ind w:left="1267"/>
        <w:contextualSpacing/>
        <w:jc w:val="both"/>
        <w:rPr>
          <w:rFonts w:ascii="Arial" w:eastAsia="MS Mincho" w:hAnsi="Arial"/>
          <w:sz w:val="16"/>
          <w:szCs w:val="16"/>
          <w:lang w:eastAsia="en-GB"/>
        </w:rPr>
      </w:pPr>
      <w:r w:rsidRPr="00C45869">
        <w:rPr>
          <w:rFonts w:ascii="Arial" w:eastAsia="MS Mincho" w:hAnsi="Arial"/>
          <w:sz w:val="16"/>
          <w:szCs w:val="16"/>
          <w:lang w:eastAsia="en-GB"/>
        </w:rPr>
        <w:t>The default association between SSB index and monitoring window of PDCCH containing a Paging DCI and a broadcast OSI DCI is same as that between SSB index and its RMSI monitoring window.</w:t>
      </w:r>
    </w:p>
    <w:p w14:paraId="576FB599" w14:textId="73969335" w:rsidR="00C45869" w:rsidRDefault="00C45869" w:rsidP="00CD4C7B"/>
    <w:p w14:paraId="729A5648" w14:textId="144B677F" w:rsidR="00C45869" w:rsidRPr="006E13D1" w:rsidRDefault="00C45869" w:rsidP="00CD4C7B">
      <w:r w:rsidRPr="00C45869">
        <w:t>So far, the baseline assumption is that an on-demand SI message will be delivered by broadcast on all beams for RRC</w:t>
      </w:r>
      <w:r w:rsidR="00BB6521">
        <w:t>_IDLE</w:t>
      </w:r>
      <w:r w:rsidRPr="00C45869">
        <w:t>/</w:t>
      </w:r>
      <w:r w:rsidR="00BB6521">
        <w:t>RRC_INACTIVE</w:t>
      </w:r>
      <w:r w:rsidRPr="00C45869">
        <w:t xml:space="preserve"> UEs. In this contribution, we discuss the two remaining options for delivering an on-demand SI message for UEs in </w:t>
      </w:r>
      <w:r w:rsidR="00BB6521" w:rsidRPr="00C45869">
        <w:t>RRC</w:t>
      </w:r>
      <w:r w:rsidR="00BB6521">
        <w:t>_IDLE</w:t>
      </w:r>
      <w:r w:rsidR="00BB6521" w:rsidRPr="00C45869">
        <w:t>/</w:t>
      </w:r>
      <w:r w:rsidR="00BB6521">
        <w:t>RRC_INACTIVE</w:t>
      </w:r>
      <w:r>
        <w:t>.</w:t>
      </w:r>
    </w:p>
    <w:p w14:paraId="127ACA6D" w14:textId="5CBEBC11" w:rsidR="00CD4C7B" w:rsidRPr="006E13D1" w:rsidRDefault="00CD4C7B" w:rsidP="00CD4C7B">
      <w:pPr>
        <w:pStyle w:val="Heading1"/>
      </w:pPr>
      <w:r w:rsidRPr="006E13D1">
        <w:t>2</w:t>
      </w:r>
      <w:r w:rsidRPr="006E13D1">
        <w:tab/>
      </w:r>
      <w:r w:rsidR="00D54AAC">
        <w:t>Discussion</w:t>
      </w:r>
    </w:p>
    <w:p w14:paraId="1EBBDC1C" w14:textId="0CB57B8E" w:rsidR="00D54AAC" w:rsidRDefault="00D54AAC" w:rsidP="00D54AAC">
      <w:pPr>
        <w:pStyle w:val="Heading2"/>
      </w:pPr>
      <w:r>
        <w:t>2.1</w:t>
      </w:r>
      <w:r>
        <w:tab/>
      </w:r>
      <w:r w:rsidRPr="00D54AAC">
        <w:t>Broadcast on all beams</w:t>
      </w:r>
    </w:p>
    <w:p w14:paraId="68D1407E" w14:textId="13D7236A" w:rsidR="00D54AAC" w:rsidRDefault="009E7907" w:rsidP="00D54AAC">
      <w:r>
        <w:t xml:space="preserve">In </w:t>
      </w:r>
      <w:r w:rsidRPr="00C45869">
        <w:t>RRC</w:t>
      </w:r>
      <w:r>
        <w:t>_IDLE</w:t>
      </w:r>
      <w:r w:rsidRPr="00C45869">
        <w:t>/</w:t>
      </w:r>
      <w:r>
        <w:t>RRC_INACTIVE, b</w:t>
      </w:r>
      <w:r w:rsidR="00D54AAC">
        <w:t xml:space="preserve">efore requesting an SI message, the UE checks in Minimum SI whether the SI message is delivered by broadcast or not. If </w:t>
      </w:r>
      <w:r>
        <w:t xml:space="preserve">Minimum SI indicates </w:t>
      </w:r>
      <w:r w:rsidR="00D54AAC">
        <w:t xml:space="preserve">the SI message is not broadcasted, the UE sends the SI request, otherwise it refrains from sending the request and listens directly to the SI window according to the </w:t>
      </w:r>
      <w:r w:rsidR="00D54AAC">
        <w:lastRenderedPageBreak/>
        <w:t xml:space="preserve">scheduling information provided by Minimum SI. In this case, the on-demand SI message will be delivered by broadcast on all beams as soon as one UE requests an SI message. </w:t>
      </w:r>
    </w:p>
    <w:p w14:paraId="3EA4068D" w14:textId="77777777" w:rsidR="00D54AAC" w:rsidRPr="00D54AAC" w:rsidRDefault="00D54AAC" w:rsidP="00D54AAC">
      <w:pPr>
        <w:rPr>
          <w:b/>
        </w:rPr>
      </w:pPr>
      <w:r w:rsidRPr="00D54AAC">
        <w:rPr>
          <w:b/>
        </w:rPr>
        <w:t>Observation 1: The on-demand SI message will be delivered by broadcast on all beams as soon as one UE requests an SI message.</w:t>
      </w:r>
    </w:p>
    <w:p w14:paraId="359C34D4" w14:textId="77777777" w:rsidR="00D54AAC" w:rsidRDefault="00D54AAC" w:rsidP="00D54AAC">
      <w:r>
        <w:t xml:space="preserve">For receiving the on-demand SI message, the UE needs to synchronize first using SS blocks and determine, based on the association with the SS block index, the monitoring window of the PDCCH scheduling the on-demand SI message. </w:t>
      </w:r>
    </w:p>
    <w:p w14:paraId="44A3682E" w14:textId="3C178751" w:rsidR="00D54AAC" w:rsidRDefault="00D54AAC" w:rsidP="00D54AAC">
      <w:r>
        <w:t>For systems operating at higher carrier frequencies, the on-demand SI message can be transmitted up to 64 different directions (beams) resulting in high signa</w:t>
      </w:r>
      <w:r w:rsidR="009E7907">
        <w:t>l</w:t>
      </w:r>
      <w:r>
        <w:t>ling overhead if only one or few UEs have requested the SI message.</w:t>
      </w:r>
    </w:p>
    <w:p w14:paraId="3884F67D" w14:textId="3F766543" w:rsidR="00CD4C7B" w:rsidRDefault="00D54AAC" w:rsidP="00D54AAC">
      <w:pPr>
        <w:rPr>
          <w:b/>
        </w:rPr>
      </w:pPr>
      <w:r w:rsidRPr="00D54AAC">
        <w:rPr>
          <w:b/>
        </w:rPr>
        <w:t>Observation 2: Transmitting an on-demand SI message on all beams results in high signal</w:t>
      </w:r>
      <w:r w:rsidR="009E7907">
        <w:rPr>
          <w:b/>
        </w:rPr>
        <w:t>l</w:t>
      </w:r>
      <w:r w:rsidRPr="00D54AAC">
        <w:rPr>
          <w:b/>
        </w:rPr>
        <w:t>ing overhead if only one or few UEs have requested the SI message.</w:t>
      </w:r>
    </w:p>
    <w:p w14:paraId="6FEA4694" w14:textId="221C932D" w:rsidR="00D54AAC" w:rsidRDefault="00D54AAC" w:rsidP="00D54AAC">
      <w:pPr>
        <w:pStyle w:val="Heading2"/>
      </w:pPr>
      <w:r>
        <w:t>2.2</w:t>
      </w:r>
      <w:r>
        <w:tab/>
      </w:r>
      <w:r w:rsidRPr="00D54AAC">
        <w:t>2.2</w:t>
      </w:r>
      <w:r w:rsidRPr="00D54AAC">
        <w:tab/>
        <w:t>Broadcast in subset of beams</w:t>
      </w:r>
    </w:p>
    <w:p w14:paraId="0867DADF" w14:textId="4DDE1C65" w:rsidR="00D54AAC" w:rsidRDefault="00D54AAC" w:rsidP="00D54AAC">
      <w:r>
        <w:t>One alternative approach is to transmit the requested on-demand SI message in a su</w:t>
      </w:r>
      <w:r w:rsidR="00210D09">
        <w:t xml:space="preserve">bset of beams as proposed in </w:t>
      </w:r>
      <w:r w:rsidR="00210D09">
        <w:fldChar w:fldCharType="begin"/>
      </w:r>
      <w:r w:rsidR="00210D09">
        <w:instrText xml:space="preserve"> REF _Ref506463768 \r \h </w:instrText>
      </w:r>
      <w:r w:rsidR="00210D09">
        <w:fldChar w:fldCharType="separate"/>
      </w:r>
      <w:r w:rsidR="00210D09">
        <w:t>[4]</w:t>
      </w:r>
      <w:r w:rsidR="00210D09">
        <w:fldChar w:fldCharType="end"/>
      </w:r>
      <w:r>
        <w:t xml:space="preserve">. </w:t>
      </w:r>
      <w:r w:rsidR="009E7907">
        <w:t>In this case</w:t>
      </w:r>
      <w:r>
        <w:t xml:space="preserve">, the network sends the requested on-demand SI message only on the downlink beams associated with the received SI requests. After transmitting an SI request associated with a SS block X, the UE should expect receiving the on-demand SI message from time occasions associated with same SS block X. </w:t>
      </w:r>
    </w:p>
    <w:p w14:paraId="13446253" w14:textId="77777777" w:rsidR="00D54AAC" w:rsidRPr="00D54AAC" w:rsidRDefault="00D54AAC" w:rsidP="00D54AAC">
      <w:pPr>
        <w:rPr>
          <w:b/>
        </w:rPr>
      </w:pPr>
      <w:r w:rsidRPr="00D54AAC">
        <w:rPr>
          <w:b/>
        </w:rPr>
        <w:t>Observation 3: Instead of broadcasting the on-demand SI message on all beams, the network can send the requested on-demand SI message only on the downlink beams associated with received requests.</w:t>
      </w:r>
    </w:p>
    <w:p w14:paraId="417CBE4D" w14:textId="0B246CFB" w:rsidR="00D54AAC" w:rsidRPr="00D54AAC" w:rsidRDefault="00D54AAC" w:rsidP="00D54AAC">
      <w:pPr>
        <w:rPr>
          <w:b/>
        </w:rPr>
      </w:pPr>
      <w:r w:rsidRPr="00D54AAC">
        <w:rPr>
          <w:b/>
        </w:rPr>
        <w:t>Observation 4: Broadcasting an on-demand SI message in subset of beams reduces the signal</w:t>
      </w:r>
      <w:r w:rsidR="007A0D0E">
        <w:rPr>
          <w:b/>
        </w:rPr>
        <w:t>l</w:t>
      </w:r>
      <w:r w:rsidRPr="00D54AAC">
        <w:rPr>
          <w:b/>
        </w:rPr>
        <w:t>ing overhead in case few UEs requested the SI message.</w:t>
      </w:r>
    </w:p>
    <w:p w14:paraId="699D79FE" w14:textId="47FE128A" w:rsidR="00D54AAC" w:rsidRDefault="00D54AAC" w:rsidP="00D54AAC">
      <w:r>
        <w:t>In this case, the network would not set the broadcast indication of the o</w:t>
      </w:r>
      <w:r w:rsidR="007A0D0E">
        <w:t>n-demand SI message in the RMSI.</w:t>
      </w:r>
      <w:r>
        <w:t xml:space="preserve"> This is because the on-demand SI message is not broadcasted on all beams but rather delivered in a specific downlink direction upon receiving an SI request. Moreover, a UE that has requested a certain on-demand SI message shall not be mandated to check any associated broadcast flag before trying to receive it, i.e., UE does not check the RMSI for broadcast </w:t>
      </w:r>
      <w:r w:rsidR="007A0D0E">
        <w:t>once</w:t>
      </w:r>
      <w:r>
        <w:t xml:space="preserve"> the SI request has been sent and before the SI mess</w:t>
      </w:r>
      <w:r w:rsidR="00210D09">
        <w:t xml:space="preserve">age is received. As stated in </w:t>
      </w:r>
      <w:r w:rsidR="00210D09">
        <w:fldChar w:fldCharType="begin"/>
      </w:r>
      <w:r w:rsidR="00210D09">
        <w:instrText xml:space="preserve"> REF _Ref506463768 \r \h </w:instrText>
      </w:r>
      <w:r w:rsidR="00210D09">
        <w:fldChar w:fldCharType="separate"/>
      </w:r>
      <w:r w:rsidR="00210D09">
        <w:t>[4]</w:t>
      </w:r>
      <w:r w:rsidR="00210D09">
        <w:fldChar w:fldCharType="end"/>
      </w:r>
      <w:r>
        <w:t>, the decision on whether to broadcast the on-demand SI message on all beams or in a subset can be left for the network implementation.</w:t>
      </w:r>
    </w:p>
    <w:p w14:paraId="595E064C" w14:textId="77777777" w:rsidR="00D54AAC" w:rsidRDefault="00D54AAC" w:rsidP="00D54AAC">
      <w:r>
        <w:t>This delivery approach may have the problem that the downlink beam associated with the SI request may no longer be valid for receiving the message in an SI window. In other words, the best reception downlink beam of the UE may change while waiting for the SI window due to, e.g., obstruction by moving obstacles, pedestrians or UE movement or rotation. As such, the UE may fail to receive the requested SI message in the SI window since the network won’t deliver it in the new beam direction detected by the UE. This problem is likely to occur because the time duration between the time the SI request is sent and the occurrence of the SI window can be quite large depending on the configuration of SI periodicity. For instance, if LTE values of SI periodicity are taken as baseline, the time duration can be 80 ms, 160 ms, 320 ms, 640 ms, 1.28 s, 2.56 s and 5.12 s.</w:t>
      </w:r>
    </w:p>
    <w:p w14:paraId="3D46D9DF" w14:textId="69201936" w:rsidR="00D54AAC" w:rsidRDefault="00D54AAC" w:rsidP="00D54AAC">
      <w:pPr>
        <w:rPr>
          <w:b/>
        </w:rPr>
      </w:pPr>
      <w:r w:rsidRPr="00D54AAC">
        <w:rPr>
          <w:b/>
        </w:rPr>
        <w:t>Observation 5: Broadcasting an on-demand SI message in subset of beams may have the risk that the UE may detect a different DL beam while waiting for the SI window, and consequently, it may fail to receive the requested SI message.</w:t>
      </w:r>
    </w:p>
    <w:p w14:paraId="0F741E5D" w14:textId="77AA960F" w:rsidR="00D54AAC" w:rsidRDefault="00D54AAC" w:rsidP="00D54AAC">
      <w:pPr>
        <w:rPr>
          <w:b/>
        </w:rPr>
      </w:pPr>
      <w:r w:rsidRPr="00D54AAC">
        <w:rPr>
          <w:b/>
        </w:rPr>
        <w:t>Proposal 1: RAN 2 to discuss the feasibility of broadcasting an on-demand SI message in subset of all beams.</w:t>
      </w:r>
    </w:p>
    <w:p w14:paraId="664BB9AE" w14:textId="5D7D829E" w:rsidR="002C452C" w:rsidRDefault="002C452C" w:rsidP="002C452C">
      <w:pPr>
        <w:pStyle w:val="Heading2"/>
      </w:pPr>
      <w:r w:rsidRPr="002C452C">
        <w:t>2.3</w:t>
      </w:r>
      <w:r w:rsidRPr="002C452C">
        <w:tab/>
        <w:t xml:space="preserve">Transitioning </w:t>
      </w:r>
      <w:r w:rsidR="007A0D0E" w:rsidRPr="007A0D0E">
        <w:t xml:space="preserve">RRC_IDLE/RRC_INACTIVE </w:t>
      </w:r>
      <w:r w:rsidRPr="002C452C">
        <w:t xml:space="preserve">UEs to </w:t>
      </w:r>
      <w:r w:rsidR="007A0D0E" w:rsidRPr="007A0D0E">
        <w:t>RRC_</w:t>
      </w:r>
      <w:r w:rsidR="007A0D0E">
        <w:t>CONNECTED</w:t>
      </w:r>
      <w:r w:rsidR="007A0D0E" w:rsidRPr="007A0D0E">
        <w:t xml:space="preserve"> </w:t>
      </w:r>
      <w:r w:rsidR="007A0D0E">
        <w:t>state</w:t>
      </w:r>
    </w:p>
    <w:p w14:paraId="2D48ABE4" w14:textId="717CD04B" w:rsidR="002C452C" w:rsidRDefault="002C452C" w:rsidP="002C452C">
      <w:r>
        <w:t xml:space="preserve">The second alternative would be to move the </w:t>
      </w:r>
      <w:r w:rsidR="007A0D0E" w:rsidRPr="00C45869">
        <w:t>RRC</w:t>
      </w:r>
      <w:r w:rsidR="007A0D0E">
        <w:t>_IDLE</w:t>
      </w:r>
      <w:r w:rsidR="007A0D0E" w:rsidRPr="00C45869">
        <w:t>/</w:t>
      </w:r>
      <w:r w:rsidR="007A0D0E">
        <w:t xml:space="preserve">RRC_INACTIVE </w:t>
      </w:r>
      <w:r>
        <w:t xml:space="preserve">UEs to </w:t>
      </w:r>
      <w:r w:rsidR="007A0D0E" w:rsidRPr="00C45869">
        <w:t>RRC</w:t>
      </w:r>
      <w:r w:rsidR="007A0D0E">
        <w:t>_CONNECTED state</w:t>
      </w:r>
      <w:r>
        <w:t xml:space="preserve">. Unlike the other two schemes, this approach requires a state transition. In </w:t>
      </w:r>
      <w:r w:rsidR="007A0D0E" w:rsidRPr="00C45869">
        <w:t>RRC</w:t>
      </w:r>
      <w:r w:rsidR="007A0D0E">
        <w:t xml:space="preserve">_CONNECTED </w:t>
      </w:r>
      <w:r>
        <w:t>state, the on-demand SI message can be delivered by unicast transmission benefiting from link adaptation, advanced transmission techniques, etc.</w:t>
      </w:r>
    </w:p>
    <w:p w14:paraId="57F722C4" w14:textId="7E9C2430" w:rsidR="002C452C" w:rsidRPr="002C452C" w:rsidRDefault="002C452C" w:rsidP="002C452C">
      <w:pPr>
        <w:rPr>
          <w:b/>
        </w:rPr>
      </w:pPr>
      <w:r w:rsidRPr="002C452C">
        <w:rPr>
          <w:b/>
        </w:rPr>
        <w:t>Observation 6: Unicast transmission of on-demand SI message can be performed by transiting the</w:t>
      </w:r>
      <w:r w:rsidR="007A0D0E">
        <w:rPr>
          <w:b/>
        </w:rPr>
        <w:t xml:space="preserve"> </w:t>
      </w:r>
      <w:r w:rsidR="007A0D0E" w:rsidRPr="007A0D0E">
        <w:rPr>
          <w:b/>
        </w:rPr>
        <w:t>RRC_IDLE/RRC_INACTIVE</w:t>
      </w:r>
      <w:r w:rsidRPr="002C452C">
        <w:rPr>
          <w:b/>
        </w:rPr>
        <w:t xml:space="preserve"> UEs to </w:t>
      </w:r>
      <w:r w:rsidR="007A0D0E" w:rsidRPr="007A0D0E">
        <w:rPr>
          <w:b/>
        </w:rPr>
        <w:t xml:space="preserve">RRC_CONNECTED </w:t>
      </w:r>
      <w:r w:rsidRPr="002C452C">
        <w:rPr>
          <w:b/>
        </w:rPr>
        <w:t>state.</w:t>
      </w:r>
    </w:p>
    <w:p w14:paraId="3EFDAA58" w14:textId="530501C3" w:rsidR="002C452C" w:rsidRDefault="002C452C" w:rsidP="002C452C">
      <w:r>
        <w:t xml:space="preserve">The network can configure the </w:t>
      </w:r>
      <w:r w:rsidR="007A0D0E" w:rsidRPr="007A0D0E">
        <w:t xml:space="preserve">RRC_IDLE/RRC_INACTIVE </w:t>
      </w:r>
      <w:r w:rsidR="007A0D0E">
        <w:t xml:space="preserve">UEs to move to RRC_CONNECTED </w:t>
      </w:r>
      <w:r>
        <w:t xml:space="preserve">state for requesting and receiving an on-demand SI message. This can be achieved by including a new indication in the RMSI which </w:t>
      </w:r>
      <w:r>
        <w:lastRenderedPageBreak/>
        <w:t xml:space="preserve">indicates if on-demand SI is supported only in </w:t>
      </w:r>
      <w:r w:rsidR="007A0D0E">
        <w:t>RRC_CONNECTED</w:t>
      </w:r>
      <w:r>
        <w:t xml:space="preserve"> state. Before sending an SI request, the UE checks first the indication in RMSI: If it is set, the UE </w:t>
      </w:r>
      <w:r w:rsidR="007A0D0E">
        <w:t xml:space="preserve">moves to RRC_CONNECTED </w:t>
      </w:r>
      <w:r>
        <w:t>and requests the SI message. Otherwise, the UE will check if the other SI message will be delivered by broadcast or not. If the other SI message will be delivered by broadcast, the UE does not send the SI request and listens directly to the SI window.</w:t>
      </w:r>
    </w:p>
    <w:p w14:paraId="247CD673" w14:textId="30FC2CDA" w:rsidR="002C452C" w:rsidRPr="002C452C" w:rsidRDefault="002C452C" w:rsidP="002C452C">
      <w:pPr>
        <w:rPr>
          <w:b/>
        </w:rPr>
      </w:pPr>
      <w:r w:rsidRPr="002C452C">
        <w:rPr>
          <w:b/>
        </w:rPr>
        <w:t xml:space="preserve">Proposal 2: The network can command the </w:t>
      </w:r>
      <w:r w:rsidR="007A0D0E" w:rsidRPr="007A0D0E">
        <w:rPr>
          <w:b/>
        </w:rPr>
        <w:t xml:space="preserve">RRC_IDLE/RRC_INACTIVE </w:t>
      </w:r>
      <w:r w:rsidR="007A0D0E">
        <w:rPr>
          <w:b/>
        </w:rPr>
        <w:t xml:space="preserve">UEs to move to RRC_CONNECTED </w:t>
      </w:r>
      <w:r w:rsidRPr="002C452C">
        <w:rPr>
          <w:b/>
        </w:rPr>
        <w:t xml:space="preserve">state for requesting and receiving an on-demand SI message. </w:t>
      </w:r>
    </w:p>
    <w:p w14:paraId="524684F3" w14:textId="35707C6A" w:rsidR="002C452C" w:rsidRPr="002C452C" w:rsidRDefault="002C452C" w:rsidP="002C452C">
      <w:pPr>
        <w:rPr>
          <w:b/>
        </w:rPr>
      </w:pPr>
      <w:r w:rsidRPr="002C452C">
        <w:rPr>
          <w:b/>
        </w:rPr>
        <w:t xml:space="preserve">Proposal 3: RMSI contains an indication that an </w:t>
      </w:r>
      <w:r w:rsidR="007A0D0E" w:rsidRPr="007A0D0E">
        <w:rPr>
          <w:b/>
        </w:rPr>
        <w:t xml:space="preserve">RRC_IDLE/RRC_INACTIVE </w:t>
      </w:r>
      <w:r w:rsidRPr="002C452C">
        <w:rPr>
          <w:b/>
        </w:rPr>
        <w:t>UE needs to move to RRC</w:t>
      </w:r>
      <w:r w:rsidR="007A0D0E">
        <w:rPr>
          <w:b/>
        </w:rPr>
        <w:t>_CONNECTED</w:t>
      </w:r>
      <w:r w:rsidRPr="002C452C">
        <w:rPr>
          <w:b/>
        </w:rPr>
        <w:t xml:space="preserve"> state for requesting and receiving an on-demand SI message.</w:t>
      </w:r>
    </w:p>
    <w:p w14:paraId="43A12B72" w14:textId="318EBD49" w:rsidR="00CD4C7B" w:rsidRPr="006E13D1" w:rsidRDefault="00B16CA2" w:rsidP="00CD4C7B">
      <w:pPr>
        <w:pStyle w:val="Heading1"/>
      </w:pPr>
      <w:r>
        <w:t>3</w:t>
      </w:r>
      <w:r w:rsidR="00CD4C7B" w:rsidRPr="006E13D1">
        <w:tab/>
      </w:r>
      <w:r>
        <w:t>Conclusion</w:t>
      </w:r>
    </w:p>
    <w:p w14:paraId="190C81D1" w14:textId="1AD85EDB" w:rsidR="00CD4C7B" w:rsidRDefault="007553E5" w:rsidP="00CD4C7B">
      <w:r w:rsidRPr="007553E5">
        <w:t xml:space="preserve">In this contribution, we have discussed the three delivery approaches of on-demand SI message for </w:t>
      </w:r>
      <w:r w:rsidR="00E808D7" w:rsidRPr="00C45869">
        <w:t>RRC</w:t>
      </w:r>
      <w:r w:rsidR="00E808D7">
        <w:t>_IDLE</w:t>
      </w:r>
      <w:r w:rsidR="00E808D7" w:rsidRPr="00C45869">
        <w:t>/</w:t>
      </w:r>
      <w:r w:rsidR="00E808D7">
        <w:t>RRC_INACTIVE</w:t>
      </w:r>
      <w:r w:rsidR="00E808D7" w:rsidRPr="007553E5">
        <w:t xml:space="preserve"> </w:t>
      </w:r>
      <w:r w:rsidRPr="007553E5">
        <w:t xml:space="preserve">UEs. The observations and proposals </w:t>
      </w:r>
      <w:r>
        <w:t>are summarized in the following:</w:t>
      </w:r>
    </w:p>
    <w:p w14:paraId="7DA56B8E" w14:textId="77777777" w:rsidR="007553E5" w:rsidRPr="00D54AAC" w:rsidRDefault="007553E5" w:rsidP="007553E5">
      <w:pPr>
        <w:rPr>
          <w:b/>
        </w:rPr>
      </w:pPr>
      <w:r w:rsidRPr="00D54AAC">
        <w:rPr>
          <w:b/>
        </w:rPr>
        <w:t>Observation 1: The on-demand SI message will be delivered by broadcast on all beams as soon as one UE requests an SI message.</w:t>
      </w:r>
    </w:p>
    <w:p w14:paraId="2881CB22" w14:textId="77777777" w:rsidR="007553E5" w:rsidRDefault="007553E5" w:rsidP="007553E5">
      <w:pPr>
        <w:rPr>
          <w:b/>
        </w:rPr>
      </w:pPr>
      <w:r w:rsidRPr="00D54AAC">
        <w:rPr>
          <w:b/>
        </w:rPr>
        <w:t>Observation 2: Transmitting an on-demand SI message on all beams results in high signaling overhead if only one or few UEs have requested the SI message.</w:t>
      </w:r>
    </w:p>
    <w:p w14:paraId="2FA3B545" w14:textId="77777777" w:rsidR="007553E5" w:rsidRPr="00D54AAC" w:rsidRDefault="007553E5" w:rsidP="007553E5">
      <w:pPr>
        <w:rPr>
          <w:b/>
        </w:rPr>
      </w:pPr>
      <w:r w:rsidRPr="00D54AAC">
        <w:rPr>
          <w:b/>
        </w:rPr>
        <w:t>Observation 3: Instead of broadcasting the on-demand SI message on all beams, the network can send the requested on-demand SI message only on the downlink beams associated with received requests.</w:t>
      </w:r>
    </w:p>
    <w:p w14:paraId="366DED69" w14:textId="77777777" w:rsidR="007553E5" w:rsidRPr="00D54AAC" w:rsidRDefault="007553E5" w:rsidP="007553E5">
      <w:pPr>
        <w:rPr>
          <w:b/>
        </w:rPr>
      </w:pPr>
      <w:r w:rsidRPr="00D54AAC">
        <w:rPr>
          <w:b/>
        </w:rPr>
        <w:t>Observation 4: Broadcasting an on-demand SI message in subset of beams reduces the signaling overhead in case few UEs requested the SI message.</w:t>
      </w:r>
    </w:p>
    <w:p w14:paraId="47A568F7" w14:textId="05C71EA3" w:rsidR="007553E5" w:rsidRDefault="007553E5" w:rsidP="007553E5">
      <w:pPr>
        <w:rPr>
          <w:b/>
        </w:rPr>
      </w:pPr>
      <w:r w:rsidRPr="00D54AAC">
        <w:rPr>
          <w:b/>
        </w:rPr>
        <w:t>Observation 5: Broadcasting an on-demand SI message in subset of beams may have the risk that the UE may detect a different DL beam while waiting for the SI window, and consequently, it may fail to receive the requested SI message.</w:t>
      </w:r>
    </w:p>
    <w:p w14:paraId="42EF160D" w14:textId="16FA43E7" w:rsidR="007553E5" w:rsidRDefault="0022010A" w:rsidP="007553E5">
      <w:pPr>
        <w:rPr>
          <w:b/>
        </w:rPr>
      </w:pPr>
      <w:r w:rsidRPr="0022010A">
        <w:rPr>
          <w:b/>
        </w:rPr>
        <w:t>Observation 6: Unicast transmission of on-demand SI message can be performed by transiting the RRC_IDLE/RRC_INACTIVE UEs to RRC_CONNECTED state.</w:t>
      </w:r>
    </w:p>
    <w:p w14:paraId="1A0BB549" w14:textId="77777777" w:rsidR="0022010A" w:rsidRDefault="0022010A" w:rsidP="007553E5">
      <w:pPr>
        <w:rPr>
          <w:b/>
        </w:rPr>
      </w:pPr>
    </w:p>
    <w:p w14:paraId="2FB8AAF7" w14:textId="77777777" w:rsidR="007553E5" w:rsidRDefault="007553E5" w:rsidP="007553E5">
      <w:pPr>
        <w:rPr>
          <w:b/>
        </w:rPr>
      </w:pPr>
      <w:r w:rsidRPr="00D54AAC">
        <w:rPr>
          <w:b/>
        </w:rPr>
        <w:t>Proposal 1: RAN 2 to discuss the feasibility of broadcasting an on-demand SI message in subset of all beams.</w:t>
      </w:r>
    </w:p>
    <w:p w14:paraId="29C15664" w14:textId="77777777" w:rsidR="0022010A" w:rsidRPr="0022010A" w:rsidRDefault="0022010A" w:rsidP="0022010A">
      <w:pPr>
        <w:rPr>
          <w:b/>
        </w:rPr>
      </w:pPr>
      <w:r w:rsidRPr="0022010A">
        <w:rPr>
          <w:b/>
        </w:rPr>
        <w:t xml:space="preserve">Proposal 2: The network can command the RRC_IDLE/RRC_INACTIVE UEs to move to RRC_CONNECTED state for requesting and receiving an on-demand SI message. </w:t>
      </w:r>
    </w:p>
    <w:p w14:paraId="702E251F" w14:textId="16FD28AA" w:rsidR="007553E5" w:rsidRPr="007553E5" w:rsidRDefault="0022010A" w:rsidP="0022010A">
      <w:pPr>
        <w:rPr>
          <w:b/>
        </w:rPr>
      </w:pPr>
      <w:r w:rsidRPr="0022010A">
        <w:rPr>
          <w:b/>
        </w:rPr>
        <w:t>Proposal 3: RMSI contains an indication that an RRC_IDLE/RRC_INACTIVE UE needs to move to RRC_CONNECTED state for requesting and re</w:t>
      </w:r>
      <w:r>
        <w:rPr>
          <w:b/>
        </w:rPr>
        <w:t>ceiving an on-demand SI message</w:t>
      </w:r>
      <w:r w:rsidR="007553E5" w:rsidRPr="002C452C">
        <w:rPr>
          <w:b/>
        </w:rPr>
        <w:t>.</w:t>
      </w:r>
    </w:p>
    <w:p w14:paraId="0FDCFAC2" w14:textId="77777777" w:rsidR="00CD4C7B" w:rsidRPr="006E13D1" w:rsidRDefault="00CD4C7B" w:rsidP="00CD4C7B">
      <w:pPr>
        <w:pStyle w:val="Heading1"/>
      </w:pPr>
      <w:r w:rsidRPr="006E13D1">
        <w:t>References</w:t>
      </w:r>
    </w:p>
    <w:p w14:paraId="6A3DFE62" w14:textId="05A8C597" w:rsidR="00D1631F" w:rsidRDefault="00D1631F" w:rsidP="00D1631F">
      <w:pPr>
        <w:numPr>
          <w:ilvl w:val="0"/>
          <w:numId w:val="4"/>
        </w:numPr>
        <w:overflowPunct w:val="0"/>
        <w:autoSpaceDE w:val="0"/>
        <w:autoSpaceDN w:val="0"/>
        <w:adjustRightInd w:val="0"/>
        <w:textAlignment w:val="baseline"/>
      </w:pPr>
      <w:bookmarkStart w:id="1" w:name="_Ref506463722"/>
      <w:r>
        <w:t xml:space="preserve">R2-1700671, </w:t>
      </w:r>
      <w:r w:rsidRPr="00D1631F">
        <w:rPr>
          <w:i/>
        </w:rPr>
        <w:t>Report of 3GPP TSG RAN2 #96</w:t>
      </w:r>
      <w:bookmarkEnd w:id="1"/>
    </w:p>
    <w:p w14:paraId="6754E9E3" w14:textId="39CE1166" w:rsidR="00D1631F" w:rsidRDefault="00D1631F" w:rsidP="00D1631F">
      <w:pPr>
        <w:numPr>
          <w:ilvl w:val="0"/>
          <w:numId w:val="4"/>
        </w:numPr>
        <w:overflowPunct w:val="0"/>
        <w:autoSpaceDE w:val="0"/>
        <w:autoSpaceDN w:val="0"/>
        <w:adjustRightInd w:val="0"/>
        <w:textAlignment w:val="baseline"/>
      </w:pPr>
      <w:bookmarkStart w:id="2" w:name="_Ref506463739"/>
      <w:r>
        <w:t xml:space="preserve">R2-1707601, </w:t>
      </w:r>
      <w:r w:rsidRPr="00D1631F">
        <w:rPr>
          <w:i/>
        </w:rPr>
        <w:t>Report of 3GPP TSG RAN2 #98</w:t>
      </w:r>
      <w:bookmarkEnd w:id="2"/>
    </w:p>
    <w:p w14:paraId="3F9DA612" w14:textId="54B7E247" w:rsidR="00D1631F" w:rsidRDefault="00D1631F" w:rsidP="00D1631F">
      <w:pPr>
        <w:numPr>
          <w:ilvl w:val="0"/>
          <w:numId w:val="4"/>
        </w:numPr>
        <w:overflowPunct w:val="0"/>
        <w:autoSpaceDE w:val="0"/>
        <w:autoSpaceDN w:val="0"/>
        <w:adjustRightInd w:val="0"/>
        <w:textAlignment w:val="baseline"/>
      </w:pPr>
      <w:bookmarkStart w:id="3" w:name="_Ref506463749"/>
      <w:r w:rsidRPr="00D1631F">
        <w:rPr>
          <w:i/>
        </w:rPr>
        <w:t>Draft Report of 3GPP TSG RAN WG1 #AH_1801 v0.1.0</w:t>
      </w:r>
      <w:bookmarkEnd w:id="3"/>
    </w:p>
    <w:p w14:paraId="35F222F4" w14:textId="254C478B" w:rsidR="00080512" w:rsidRPr="00CD4C7B" w:rsidRDefault="00D1631F" w:rsidP="00CD4C7B">
      <w:pPr>
        <w:numPr>
          <w:ilvl w:val="0"/>
          <w:numId w:val="4"/>
        </w:numPr>
        <w:overflowPunct w:val="0"/>
        <w:autoSpaceDE w:val="0"/>
        <w:autoSpaceDN w:val="0"/>
        <w:adjustRightInd w:val="0"/>
        <w:textAlignment w:val="baseline"/>
      </w:pPr>
      <w:bookmarkStart w:id="4" w:name="_Ref506463768"/>
      <w:r>
        <w:t xml:space="preserve">R1-1800895, </w:t>
      </w:r>
      <w:r w:rsidRPr="00D1631F">
        <w:rPr>
          <w:i/>
        </w:rPr>
        <w:t>Remaining details on other system information delivery</w:t>
      </w:r>
      <w:r>
        <w:t>, Ericsson, 3GPP TSG RAN WG 1 Meeting AH 1801, Vancouver Canada, January 22-26, 2018.</w:t>
      </w:r>
      <w:bookmarkEnd w:id="4"/>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B60F4" w14:textId="77777777" w:rsidR="00323F8E" w:rsidRDefault="00323F8E">
      <w:r>
        <w:separator/>
      </w:r>
    </w:p>
  </w:endnote>
  <w:endnote w:type="continuationSeparator" w:id="0">
    <w:p w14:paraId="79E1EF7D" w14:textId="77777777" w:rsidR="00323F8E" w:rsidRDefault="00323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70E7F" w14:textId="77777777" w:rsidR="00323F8E" w:rsidRDefault="00323F8E">
      <w:r>
        <w:separator/>
      </w:r>
    </w:p>
  </w:footnote>
  <w:footnote w:type="continuationSeparator" w:id="0">
    <w:p w14:paraId="603379DA" w14:textId="77777777" w:rsidR="00323F8E" w:rsidRDefault="00323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87F40"/>
    <w:multiLevelType w:val="hybridMultilevel"/>
    <w:tmpl w:val="FA426B6A"/>
    <w:lvl w:ilvl="0" w:tplc="3ABEEF8E">
      <w:start w:val="1"/>
      <w:numFmt w:val="bullet"/>
      <w:lvlText w:val=""/>
      <w:lvlJc w:val="left"/>
      <w:pPr>
        <w:tabs>
          <w:tab w:val="num" w:pos="720"/>
        </w:tabs>
        <w:ind w:left="720" w:hanging="360"/>
      </w:pPr>
      <w:rPr>
        <w:rFonts w:ascii="Symbol" w:hAnsi="Symbol" w:hint="default"/>
      </w:rPr>
    </w:lvl>
    <w:lvl w:ilvl="1" w:tplc="A45A8186">
      <w:numFmt w:val="bullet"/>
      <w:lvlText w:val="o"/>
      <w:lvlJc w:val="left"/>
      <w:pPr>
        <w:tabs>
          <w:tab w:val="num" w:pos="1440"/>
        </w:tabs>
        <w:ind w:left="1440" w:hanging="360"/>
      </w:pPr>
      <w:rPr>
        <w:rFonts w:ascii="Courier New" w:hAnsi="Courier New" w:hint="default"/>
      </w:rPr>
    </w:lvl>
    <w:lvl w:ilvl="2" w:tplc="8FF8B030" w:tentative="1">
      <w:start w:val="1"/>
      <w:numFmt w:val="bullet"/>
      <w:lvlText w:val=""/>
      <w:lvlJc w:val="left"/>
      <w:pPr>
        <w:tabs>
          <w:tab w:val="num" w:pos="2160"/>
        </w:tabs>
        <w:ind w:left="2160" w:hanging="360"/>
      </w:pPr>
      <w:rPr>
        <w:rFonts w:ascii="Symbol" w:hAnsi="Symbol" w:hint="default"/>
      </w:rPr>
    </w:lvl>
    <w:lvl w:ilvl="3" w:tplc="CC520C2A" w:tentative="1">
      <w:start w:val="1"/>
      <w:numFmt w:val="bullet"/>
      <w:lvlText w:val=""/>
      <w:lvlJc w:val="left"/>
      <w:pPr>
        <w:tabs>
          <w:tab w:val="num" w:pos="2880"/>
        </w:tabs>
        <w:ind w:left="2880" w:hanging="360"/>
      </w:pPr>
      <w:rPr>
        <w:rFonts w:ascii="Symbol" w:hAnsi="Symbol" w:hint="default"/>
      </w:rPr>
    </w:lvl>
    <w:lvl w:ilvl="4" w:tplc="0658A082" w:tentative="1">
      <w:start w:val="1"/>
      <w:numFmt w:val="bullet"/>
      <w:lvlText w:val=""/>
      <w:lvlJc w:val="left"/>
      <w:pPr>
        <w:tabs>
          <w:tab w:val="num" w:pos="3600"/>
        </w:tabs>
        <w:ind w:left="3600" w:hanging="360"/>
      </w:pPr>
      <w:rPr>
        <w:rFonts w:ascii="Symbol" w:hAnsi="Symbol" w:hint="default"/>
      </w:rPr>
    </w:lvl>
    <w:lvl w:ilvl="5" w:tplc="2886EEEA" w:tentative="1">
      <w:start w:val="1"/>
      <w:numFmt w:val="bullet"/>
      <w:lvlText w:val=""/>
      <w:lvlJc w:val="left"/>
      <w:pPr>
        <w:tabs>
          <w:tab w:val="num" w:pos="4320"/>
        </w:tabs>
        <w:ind w:left="4320" w:hanging="360"/>
      </w:pPr>
      <w:rPr>
        <w:rFonts w:ascii="Symbol" w:hAnsi="Symbol" w:hint="default"/>
      </w:rPr>
    </w:lvl>
    <w:lvl w:ilvl="6" w:tplc="2586FB70" w:tentative="1">
      <w:start w:val="1"/>
      <w:numFmt w:val="bullet"/>
      <w:lvlText w:val=""/>
      <w:lvlJc w:val="left"/>
      <w:pPr>
        <w:tabs>
          <w:tab w:val="num" w:pos="5040"/>
        </w:tabs>
        <w:ind w:left="5040" w:hanging="360"/>
      </w:pPr>
      <w:rPr>
        <w:rFonts w:ascii="Symbol" w:hAnsi="Symbol" w:hint="default"/>
      </w:rPr>
    </w:lvl>
    <w:lvl w:ilvl="7" w:tplc="8DF6C292" w:tentative="1">
      <w:start w:val="1"/>
      <w:numFmt w:val="bullet"/>
      <w:lvlText w:val=""/>
      <w:lvlJc w:val="left"/>
      <w:pPr>
        <w:tabs>
          <w:tab w:val="num" w:pos="5760"/>
        </w:tabs>
        <w:ind w:left="5760" w:hanging="360"/>
      </w:pPr>
      <w:rPr>
        <w:rFonts w:ascii="Symbol" w:hAnsi="Symbol" w:hint="default"/>
      </w:rPr>
    </w:lvl>
    <w:lvl w:ilvl="8" w:tplc="E3EEE7B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10D09"/>
    <w:rsid w:val="0022010A"/>
    <w:rsid w:val="0022606D"/>
    <w:rsid w:val="002747EC"/>
    <w:rsid w:val="002855BF"/>
    <w:rsid w:val="002C452C"/>
    <w:rsid w:val="002F0D22"/>
    <w:rsid w:val="00302DEE"/>
    <w:rsid w:val="003172DC"/>
    <w:rsid w:val="00323F8E"/>
    <w:rsid w:val="00325AE3"/>
    <w:rsid w:val="00326069"/>
    <w:rsid w:val="0035462D"/>
    <w:rsid w:val="00364B41"/>
    <w:rsid w:val="003B40AD"/>
    <w:rsid w:val="003C0BBA"/>
    <w:rsid w:val="003C4E37"/>
    <w:rsid w:val="003E16BE"/>
    <w:rsid w:val="003F736E"/>
    <w:rsid w:val="004006E8"/>
    <w:rsid w:val="00401855"/>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53E5"/>
    <w:rsid w:val="00757D40"/>
    <w:rsid w:val="00781F0F"/>
    <w:rsid w:val="0078727C"/>
    <w:rsid w:val="0079049D"/>
    <w:rsid w:val="00793DC5"/>
    <w:rsid w:val="007A0D0E"/>
    <w:rsid w:val="007B18D8"/>
    <w:rsid w:val="007C095F"/>
    <w:rsid w:val="007C37D7"/>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9E7907"/>
    <w:rsid w:val="00A10F02"/>
    <w:rsid w:val="00A204CA"/>
    <w:rsid w:val="00A53724"/>
    <w:rsid w:val="00A82346"/>
    <w:rsid w:val="00A9671C"/>
    <w:rsid w:val="00AA1553"/>
    <w:rsid w:val="00B05962"/>
    <w:rsid w:val="00B15449"/>
    <w:rsid w:val="00B16CA2"/>
    <w:rsid w:val="00B27303"/>
    <w:rsid w:val="00B47FD1"/>
    <w:rsid w:val="00B516BB"/>
    <w:rsid w:val="00BB6521"/>
    <w:rsid w:val="00BC3555"/>
    <w:rsid w:val="00C12B51"/>
    <w:rsid w:val="00C24650"/>
    <w:rsid w:val="00C33079"/>
    <w:rsid w:val="00C45869"/>
    <w:rsid w:val="00C83A13"/>
    <w:rsid w:val="00C9068C"/>
    <w:rsid w:val="00C92967"/>
    <w:rsid w:val="00CA3D0C"/>
    <w:rsid w:val="00CA654B"/>
    <w:rsid w:val="00CD4C7B"/>
    <w:rsid w:val="00D0657E"/>
    <w:rsid w:val="00D1631F"/>
    <w:rsid w:val="00D33BE3"/>
    <w:rsid w:val="00D3792D"/>
    <w:rsid w:val="00D54AAC"/>
    <w:rsid w:val="00D55E47"/>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08D7"/>
    <w:rsid w:val="00E83697"/>
    <w:rsid w:val="00EC4A25"/>
    <w:rsid w:val="00EE2BD9"/>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C45869"/>
    <w:pPr>
      <w:tabs>
        <w:tab w:val="left" w:pos="1622"/>
      </w:tabs>
      <w:spacing w:after="0"/>
      <w:ind w:left="1622" w:hanging="363"/>
    </w:pPr>
    <w:rPr>
      <w:rFonts w:ascii="Arial" w:eastAsia="MS Mincho" w:hAnsi="Arial"/>
      <w:szCs w:val="24"/>
      <w:lang w:val="en-US" w:eastAsia="en-GB"/>
    </w:rPr>
  </w:style>
  <w:style w:type="character" w:customStyle="1" w:styleId="Doc-text2Char">
    <w:name w:val="Doc-text2 Char"/>
    <w:basedOn w:val="DefaultParagraphFont"/>
    <w:link w:val="Doc-text2"/>
    <w:rsid w:val="00C45869"/>
    <w:rPr>
      <w:rFonts w:ascii="Arial" w:eastAsia="MS Mincho" w:hAnsi="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3.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4.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50</TotalTime>
  <Pages>1</Pages>
  <Words>1479</Words>
  <Characters>8435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Mani Thyagarajan</cp:lastModifiedBy>
  <cp:revision>42</cp:revision>
  <dcterms:created xsi:type="dcterms:W3CDTF">2016-08-12T03:53:00Z</dcterms:created>
  <dcterms:modified xsi:type="dcterms:W3CDTF">2018-02-16T06:02:00Z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